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881C" w14:textId="40F58AAA" w:rsidR="00B9507F" w:rsidRDefault="00694607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Serviciul Autoritate Tutelară și Asistență Socială</w:t>
      </w:r>
    </w:p>
    <w:p w14:paraId="12067442" w14:textId="26D57CCB" w:rsidR="00B9507F" w:rsidRDefault="00971075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Compartimentul </w:t>
      </w:r>
      <w:r w:rsidR="00B9507F">
        <w:rPr>
          <w:rFonts w:ascii="Times New Roman" w:hAnsi="Times New Roman" w:cs="Times New Roman"/>
          <w:sz w:val="32"/>
          <w:szCs w:val="32"/>
          <w:lang w:val="ro-RO"/>
        </w:rPr>
        <w:t>Asistenți personali</w:t>
      </w:r>
    </w:p>
    <w:p w14:paraId="672133D6" w14:textId="77777777" w:rsidR="004B7813" w:rsidRDefault="004B7813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5B39E19C" w14:textId="6F4A841F" w:rsidR="004978C1" w:rsidRPr="004B7813" w:rsidRDefault="004978C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4B781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Domeniu de competență:</w:t>
      </w:r>
    </w:p>
    <w:p w14:paraId="7DAF5209" w14:textId="02C28C82" w:rsidR="00F73726" w:rsidRDefault="00F24447" w:rsidP="001D50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4A1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34258">
        <w:rPr>
          <w:rFonts w:ascii="Times New Roman" w:hAnsi="Times New Roman" w:cs="Times New Roman"/>
          <w:sz w:val="24"/>
          <w:szCs w:val="24"/>
          <w:lang w:val="ro-RO"/>
        </w:rPr>
        <w:t>Asistentul personal al persoanei cu handicap grav are  rolul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 supraveghea</w:t>
      </w:r>
      <w:r w:rsidR="00EB04F4">
        <w:rPr>
          <w:rFonts w:ascii="Times New Roman" w:hAnsi="Times New Roman" w:cs="Times New Roman"/>
          <w:sz w:val="24"/>
          <w:szCs w:val="24"/>
          <w:lang w:val="ro-RO"/>
        </w:rPr>
        <w:t xml:space="preserve">, acorda asistență și îngrijire copilului sau adultului cu handicap grav  pe </w:t>
      </w:r>
      <w:r w:rsidR="00C94E7D">
        <w:rPr>
          <w:rFonts w:ascii="Times New Roman" w:hAnsi="Times New Roman" w:cs="Times New Roman"/>
          <w:sz w:val="24"/>
          <w:szCs w:val="24"/>
          <w:lang w:val="ro-RO"/>
        </w:rPr>
        <w:t>baza programului individual de recuperare, readaptare și reintegrare socială a persoanei cu handicap, elaborat de comisiile de expertiză.</w:t>
      </w:r>
    </w:p>
    <w:p w14:paraId="7C9501A2" w14:textId="77777777" w:rsidR="00DA00AD" w:rsidRDefault="00DA00AD" w:rsidP="001D50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E23488" w14:textId="6BA1384C" w:rsidR="00F73726" w:rsidRPr="004B7813" w:rsidRDefault="00F7372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4B781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Categorii de beneficiari:</w:t>
      </w:r>
    </w:p>
    <w:p w14:paraId="7EC7FB1E" w14:textId="17CC7940" w:rsidR="004978C1" w:rsidRDefault="00F73726" w:rsidP="00F7372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cu handicap grav</w:t>
      </w:r>
    </w:p>
    <w:p w14:paraId="671F6CDF" w14:textId="7B6C9CB6" w:rsidR="00F73726" w:rsidRDefault="00F73726" w:rsidP="00F7372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Adultul cu handicap grav</w:t>
      </w:r>
    </w:p>
    <w:p w14:paraId="10C4E270" w14:textId="77777777" w:rsidR="00DA00AD" w:rsidRDefault="00DA00AD" w:rsidP="00DA00AD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14:paraId="2306EA67" w14:textId="69F37D45" w:rsidR="00204F4A" w:rsidRPr="00DA00AD" w:rsidRDefault="00204F4A" w:rsidP="00204F4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DA00A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Obiective:</w:t>
      </w:r>
    </w:p>
    <w:p w14:paraId="3D199DBA" w14:textId="4E207DFD" w:rsidR="006F65B4" w:rsidRDefault="006F65B4" w:rsidP="001D50F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Promovarea și respectarea drepturilor </w:t>
      </w:r>
      <w:bookmarkStart w:id="0" w:name="_Hlk509303275"/>
      <w:r>
        <w:rPr>
          <w:rFonts w:ascii="Times New Roman" w:hAnsi="Times New Roman" w:cs="Times New Roman"/>
          <w:sz w:val="24"/>
          <w:szCs w:val="24"/>
          <w:lang w:val="ro-RO"/>
        </w:rPr>
        <w:t>persoanelor cu handicap grav</w:t>
      </w:r>
      <w:bookmarkEnd w:id="0"/>
      <w:r w:rsidR="000F73D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D618C70" w14:textId="1DC1C321" w:rsidR="006F65B4" w:rsidRDefault="006F65B4" w:rsidP="001D50F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Participarea persoanelor cu handicap la activități în familie și comunitate</w:t>
      </w:r>
      <w:r w:rsidR="000F73D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84534FF" w14:textId="6A121783" w:rsidR="006F65B4" w:rsidRDefault="007B08B6" w:rsidP="001D50F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Integrarea socială, profesională și educ</w:t>
      </w:r>
      <w:r w:rsidR="000F73DA">
        <w:rPr>
          <w:rFonts w:ascii="Times New Roman" w:hAnsi="Times New Roman" w:cs="Times New Roman"/>
          <w:sz w:val="24"/>
          <w:szCs w:val="24"/>
          <w:lang w:val="ro-RO"/>
        </w:rPr>
        <w:t xml:space="preserve">ația permanentă a </w:t>
      </w:r>
      <w:r w:rsidR="000F73DA">
        <w:rPr>
          <w:rFonts w:ascii="Times New Roman" w:hAnsi="Times New Roman" w:cs="Times New Roman"/>
          <w:sz w:val="24"/>
          <w:szCs w:val="24"/>
          <w:lang w:val="ro-RO"/>
        </w:rPr>
        <w:t>persoanelor cu handicap grav</w:t>
      </w:r>
      <w:r w:rsidR="000F73D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0FBC55D" w14:textId="6C2FA0F3" w:rsidR="00CB785E" w:rsidRDefault="009C4C9D" w:rsidP="001D50F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Creșterea eficienței și calității serviciilor acordate </w:t>
      </w:r>
      <w:r>
        <w:rPr>
          <w:rFonts w:ascii="Times New Roman" w:hAnsi="Times New Roman" w:cs="Times New Roman"/>
          <w:sz w:val="24"/>
          <w:szCs w:val="24"/>
          <w:lang w:val="ro-RO"/>
        </w:rPr>
        <w:t>persoanelor cu handicap grav;</w:t>
      </w:r>
    </w:p>
    <w:p w14:paraId="7A3E884E" w14:textId="77777777" w:rsidR="00DA00AD" w:rsidRPr="00DA00AD" w:rsidRDefault="00DA00AD" w:rsidP="00DA00AD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14:paraId="6F07E176" w14:textId="5A424CBF" w:rsidR="00CB785E" w:rsidRPr="00DA00AD" w:rsidRDefault="00CB785E" w:rsidP="00CB785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DA00A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Servicii oferite:</w:t>
      </w:r>
    </w:p>
    <w:p w14:paraId="3C871FB7" w14:textId="3F3E3341" w:rsidR="00CB785E" w:rsidRDefault="00CB785E" w:rsidP="001946D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946DE">
        <w:rPr>
          <w:rFonts w:ascii="Times New Roman" w:hAnsi="Times New Roman" w:cs="Times New Roman"/>
          <w:sz w:val="24"/>
          <w:szCs w:val="24"/>
          <w:lang w:val="ro-RO"/>
        </w:rPr>
        <w:t>Prestează pentru persoana cu handicap grav toate activitățile</w:t>
      </w:r>
      <w:r w:rsidR="0002447C">
        <w:rPr>
          <w:rFonts w:ascii="Times New Roman" w:hAnsi="Times New Roman" w:cs="Times New Roman"/>
          <w:sz w:val="24"/>
          <w:szCs w:val="24"/>
          <w:lang w:val="ro-RO"/>
        </w:rPr>
        <w:t xml:space="preserve"> și serviciile prevăzute în contractul de muncă, în fișa postului și în planul de recuperare pentru copilul cu </w:t>
      </w:r>
      <w:r w:rsidR="0002447C">
        <w:rPr>
          <w:rFonts w:ascii="Times New Roman" w:hAnsi="Times New Roman" w:cs="Times New Roman"/>
          <w:sz w:val="24"/>
          <w:szCs w:val="24"/>
          <w:lang w:val="ro-RO"/>
        </w:rPr>
        <w:t>handicap grav</w:t>
      </w:r>
      <w:r w:rsidR="0002447C">
        <w:rPr>
          <w:rFonts w:ascii="Times New Roman" w:hAnsi="Times New Roman" w:cs="Times New Roman"/>
          <w:sz w:val="24"/>
          <w:szCs w:val="24"/>
          <w:lang w:val="ro-RO"/>
        </w:rPr>
        <w:t>, respectiv în planul individual de servicii al persoanei adulte cu handicap grav;</w:t>
      </w:r>
    </w:p>
    <w:p w14:paraId="5041092C" w14:textId="1B2414A6" w:rsidR="0002447C" w:rsidRDefault="003066CF" w:rsidP="001946D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Realizarea integral</w:t>
      </w:r>
      <w:r w:rsidR="008042DC">
        <w:rPr>
          <w:rFonts w:ascii="Times New Roman" w:hAnsi="Times New Roman" w:cs="Times New Roman"/>
          <w:sz w:val="24"/>
          <w:szCs w:val="24"/>
          <w:lang w:val="ro-RO"/>
        </w:rPr>
        <w:t xml:space="preserve">ă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planului de </w:t>
      </w:r>
      <w:r w:rsidR="008042DC">
        <w:rPr>
          <w:rFonts w:ascii="Times New Roman" w:hAnsi="Times New Roman" w:cs="Times New Roman"/>
          <w:sz w:val="24"/>
          <w:szCs w:val="24"/>
          <w:lang w:val="ro-RO"/>
        </w:rPr>
        <w:t>recu</w:t>
      </w:r>
      <w:r>
        <w:rPr>
          <w:rFonts w:ascii="Times New Roman" w:hAnsi="Times New Roman" w:cs="Times New Roman"/>
          <w:sz w:val="24"/>
          <w:szCs w:val="24"/>
          <w:lang w:val="ro-RO"/>
        </w:rPr>
        <w:t>perare</w:t>
      </w:r>
      <w:r w:rsidR="005C6F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6FF4">
        <w:rPr>
          <w:rFonts w:ascii="Times New Roman" w:hAnsi="Times New Roman" w:cs="Times New Roman"/>
          <w:sz w:val="24"/>
          <w:szCs w:val="24"/>
          <w:lang w:val="ro-RO"/>
        </w:rPr>
        <w:t>pentru copilul cu handicap grav, respectiv în planul individual de servicii al persoanei adulte cu handicap grav</w:t>
      </w:r>
      <w:r w:rsidR="005C6FF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7FCD770" w14:textId="79E1A5C5" w:rsidR="00DA00AD" w:rsidRDefault="00DA00AD" w:rsidP="00DA00AD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14:paraId="60A17EB6" w14:textId="77777777" w:rsidR="00DA00AD" w:rsidRDefault="00DA00AD" w:rsidP="00DA00AD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14:paraId="06AB8ADF" w14:textId="5847C32B" w:rsidR="00FB5A2C" w:rsidRPr="00DA00AD" w:rsidRDefault="00FB5A2C" w:rsidP="00FB5A2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DA00A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Date de contact:</w:t>
      </w:r>
    </w:p>
    <w:p w14:paraId="54173AF6" w14:textId="3AD788B7" w:rsidR="00FB5A2C" w:rsidRDefault="00FB5A2C" w:rsidP="00FB5A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Consilier: BAICU SIMONA</w:t>
      </w:r>
    </w:p>
    <w:p w14:paraId="79A4AAF2" w14:textId="40E33D24" w:rsidR="00FB5A2C" w:rsidRPr="00FB5A2C" w:rsidRDefault="00FB5A2C" w:rsidP="00FB5A2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tel.-0242/31.31.51</w:t>
      </w:r>
    </w:p>
    <w:p w14:paraId="27112867" w14:textId="77777777" w:rsidR="00FB5A2C" w:rsidRPr="00FB5A2C" w:rsidRDefault="00FB5A2C" w:rsidP="00FB5A2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CF92DDE" w14:textId="6E616D5F" w:rsidR="00204F4A" w:rsidRDefault="00204F4A" w:rsidP="00204F4A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p w14:paraId="2AADB98B" w14:textId="77777777" w:rsidR="00204F4A" w:rsidRPr="00204F4A" w:rsidRDefault="00204F4A" w:rsidP="00204F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04F4A" w:rsidRPr="0020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83ACC"/>
    <w:multiLevelType w:val="hybridMultilevel"/>
    <w:tmpl w:val="CBE0F644"/>
    <w:lvl w:ilvl="0" w:tplc="217E5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E"/>
    <w:rsid w:val="0002447C"/>
    <w:rsid w:val="000A6864"/>
    <w:rsid w:val="000F73DA"/>
    <w:rsid w:val="001946DE"/>
    <w:rsid w:val="001D50F3"/>
    <w:rsid w:val="00204F4A"/>
    <w:rsid w:val="003066CF"/>
    <w:rsid w:val="003F70CE"/>
    <w:rsid w:val="004465CE"/>
    <w:rsid w:val="004978C1"/>
    <w:rsid w:val="004B7813"/>
    <w:rsid w:val="005C6FF4"/>
    <w:rsid w:val="00694607"/>
    <w:rsid w:val="006F65B4"/>
    <w:rsid w:val="007B08B6"/>
    <w:rsid w:val="008042DC"/>
    <w:rsid w:val="00934258"/>
    <w:rsid w:val="00971075"/>
    <w:rsid w:val="009C4C9D"/>
    <w:rsid w:val="00B9507F"/>
    <w:rsid w:val="00C94E7D"/>
    <w:rsid w:val="00CB785E"/>
    <w:rsid w:val="00D34A1F"/>
    <w:rsid w:val="00DA00AD"/>
    <w:rsid w:val="00EB04F4"/>
    <w:rsid w:val="00F24447"/>
    <w:rsid w:val="00F73726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6352"/>
  <w15:chartTrackingRefBased/>
  <w15:docId w15:val="{5B492205-9B98-4817-9CFA-E3A4B5B9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2018-03-19T11:46:00Z</dcterms:created>
  <dcterms:modified xsi:type="dcterms:W3CDTF">2018-03-20T08:38:00Z</dcterms:modified>
</cp:coreProperties>
</file>